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46478" w:rsidRPr="000A7F6C" w:rsidRDefault="00F236C7" w:rsidP="005B1786">
      <w:pPr>
        <w:pStyle w:val="Koptekst"/>
        <w:tabs>
          <w:tab w:val="clear" w:pos="4536"/>
          <w:tab w:val="clear" w:pos="9072"/>
        </w:tabs>
        <w:spacing w:line="280" w:lineRule="exact"/>
        <w:outlineLvl w:val="0"/>
        <w:rPr>
          <w:rFonts w:ascii="Arial" w:hAnsi="Arial"/>
          <w:b/>
          <w:sz w:val="22"/>
        </w:rPr>
      </w:pPr>
      <w:r w:rsidRPr="000A7F6C">
        <w:rPr>
          <w:rFonts w:ascii="Arial" w:hAnsi="Arial"/>
          <w:b/>
          <w:sz w:val="22"/>
        </w:rPr>
        <w:t>Persbericht</w:t>
      </w:r>
    </w:p>
    <w:p w:rsidR="00546478" w:rsidRPr="000A7F6C" w:rsidRDefault="00546478" w:rsidP="00546478">
      <w:pPr>
        <w:spacing w:line="280" w:lineRule="exact"/>
        <w:rPr>
          <w:rFonts w:ascii="Arial" w:hAnsi="Arial" w:cs="Arial"/>
          <w:b/>
          <w:sz w:val="28"/>
          <w:szCs w:val="28"/>
        </w:rPr>
      </w:pPr>
    </w:p>
    <w:p w:rsidR="00546478" w:rsidRPr="000A7F6C" w:rsidRDefault="00546478" w:rsidP="00546478">
      <w:pPr>
        <w:spacing w:line="280" w:lineRule="exact"/>
        <w:rPr>
          <w:rFonts w:ascii="Arial" w:hAnsi="Arial"/>
          <w:b/>
        </w:rPr>
      </w:pPr>
    </w:p>
    <w:p w:rsidR="005B1786" w:rsidRDefault="00F236C7" w:rsidP="005B1786">
      <w:pPr>
        <w:pStyle w:val="Tekstopmerking"/>
        <w:ind w:right="-849"/>
        <w:rPr>
          <w:rFonts w:ascii="Arial" w:hAnsi="Arial"/>
          <w:b/>
          <w:sz w:val="28"/>
        </w:rPr>
      </w:pPr>
      <w:r>
        <w:rPr>
          <w:rFonts w:ascii="Arial" w:hAnsi="Arial"/>
          <w:b/>
          <w:sz w:val="28"/>
        </w:rPr>
        <w:t xml:space="preserve">Hornbach vangt de zon in vier woontrends </w:t>
      </w:r>
    </w:p>
    <w:p w:rsidR="005B1786" w:rsidRDefault="005B1786" w:rsidP="005B1786">
      <w:pPr>
        <w:spacing w:line="280" w:lineRule="exact"/>
        <w:rPr>
          <w:rFonts w:ascii="Arial" w:hAnsi="Arial"/>
          <w:b/>
          <w:sz w:val="28"/>
        </w:rPr>
      </w:pPr>
    </w:p>
    <w:p w:rsidR="005B1786" w:rsidRPr="00931A05" w:rsidRDefault="00F236C7" w:rsidP="005B1786">
      <w:pPr>
        <w:spacing w:line="280" w:lineRule="exact"/>
        <w:rPr>
          <w:rFonts w:ascii="Arial" w:hAnsi="Arial"/>
          <w:b/>
          <w:i/>
        </w:rPr>
      </w:pPr>
      <w:r>
        <w:rPr>
          <w:rFonts w:ascii="Arial" w:hAnsi="Arial"/>
          <w:b/>
          <w:i/>
        </w:rPr>
        <w:t>Bouwmarkt maakt resultaten trendonderzoek bekend</w:t>
      </w:r>
    </w:p>
    <w:p w:rsidR="005B1786" w:rsidRPr="00931A05" w:rsidRDefault="005B1786" w:rsidP="005B1786">
      <w:pPr>
        <w:spacing w:line="280" w:lineRule="exact"/>
        <w:rPr>
          <w:rFonts w:ascii="Arial" w:hAnsi="Arial"/>
          <w:b/>
          <w:sz w:val="28"/>
        </w:rPr>
      </w:pPr>
    </w:p>
    <w:p w:rsidR="005B1786" w:rsidRDefault="00F236C7" w:rsidP="005B1786">
      <w:pPr>
        <w:spacing w:line="280" w:lineRule="exact"/>
        <w:rPr>
          <w:rFonts w:ascii="Arial" w:hAnsi="Arial"/>
          <w:b/>
        </w:rPr>
      </w:pPr>
      <w:r w:rsidRPr="00F965A0">
        <w:rPr>
          <w:rFonts w:ascii="Arial" w:hAnsi="Arial"/>
        </w:rPr>
        <w:t xml:space="preserve">Nieuwegein, </w:t>
      </w:r>
      <w:r w:rsidR="005B1786">
        <w:rPr>
          <w:rFonts w:ascii="Arial" w:hAnsi="Arial"/>
        </w:rPr>
        <w:t>1</w:t>
      </w:r>
      <w:r>
        <w:rPr>
          <w:rFonts w:ascii="Arial" w:hAnsi="Arial"/>
        </w:rPr>
        <w:t xml:space="preserve"> april 2015</w:t>
      </w:r>
      <w:r w:rsidRPr="00F965A0">
        <w:rPr>
          <w:rFonts w:ascii="Arial" w:hAnsi="Arial"/>
          <w:b/>
        </w:rPr>
        <w:t xml:space="preserve"> –</w:t>
      </w:r>
      <w:r>
        <w:rPr>
          <w:rFonts w:ascii="Arial" w:hAnsi="Arial"/>
          <w:b/>
        </w:rPr>
        <w:t xml:space="preserve"> De lente in het interieur tot bloei laten komen, of de zomerse warmte alvast naar binnen laten vallen? Wie het tijd vindt voor frisse energie in huis, kan zich laten inspireren door de woontrends die Hornbach heeft gesignaleerd. De bouwmarktketen doet hier al jarenlang onderzoek naar en selecteerde voor de komende twee seizoenen opnieuw vier ‘leefwerelden’.</w:t>
      </w:r>
    </w:p>
    <w:p w:rsidR="005B1786" w:rsidRDefault="005B1786" w:rsidP="005B1786">
      <w:pPr>
        <w:spacing w:line="280" w:lineRule="exact"/>
        <w:rPr>
          <w:rFonts w:ascii="Arial" w:hAnsi="Arial"/>
          <w:b/>
        </w:rPr>
      </w:pPr>
    </w:p>
    <w:p w:rsidR="005B1786" w:rsidRDefault="00F236C7" w:rsidP="005B1786">
      <w:pPr>
        <w:spacing w:line="280" w:lineRule="exact"/>
        <w:rPr>
          <w:rFonts w:ascii="Arial" w:hAnsi="Arial"/>
        </w:rPr>
      </w:pPr>
      <w:bookmarkStart w:id="0" w:name="OLE_LINK1"/>
      <w:r>
        <w:rPr>
          <w:rFonts w:ascii="Arial" w:hAnsi="Arial"/>
        </w:rPr>
        <w:t>D</w:t>
      </w:r>
      <w:r w:rsidRPr="00544CEF">
        <w:rPr>
          <w:rFonts w:ascii="Arial" w:hAnsi="Arial"/>
        </w:rPr>
        <w:t>e aan Hornbach verbonden woonst</w:t>
      </w:r>
      <w:r>
        <w:rPr>
          <w:rFonts w:ascii="Arial" w:hAnsi="Arial"/>
        </w:rPr>
        <w:t>y</w:t>
      </w:r>
      <w:r w:rsidRPr="00544CEF">
        <w:rPr>
          <w:rFonts w:ascii="Arial" w:hAnsi="Arial"/>
        </w:rPr>
        <w:t>listen</w:t>
      </w:r>
      <w:r>
        <w:rPr>
          <w:rFonts w:ascii="Arial" w:hAnsi="Arial"/>
        </w:rPr>
        <w:t xml:space="preserve">, onder aanvoering van professor Axel </w:t>
      </w:r>
      <w:proofErr w:type="spellStart"/>
      <w:r>
        <w:rPr>
          <w:rFonts w:ascii="Arial" w:hAnsi="Arial"/>
        </w:rPr>
        <w:t>Venn</w:t>
      </w:r>
      <w:proofErr w:type="spellEnd"/>
      <w:r>
        <w:rPr>
          <w:rFonts w:ascii="Arial" w:hAnsi="Arial"/>
        </w:rPr>
        <w:t xml:space="preserve">, omschrijven de </w:t>
      </w:r>
      <w:r w:rsidRPr="00544CEF">
        <w:rPr>
          <w:rFonts w:ascii="Arial" w:hAnsi="Arial"/>
        </w:rPr>
        <w:t xml:space="preserve">vier </w:t>
      </w:r>
      <w:r>
        <w:rPr>
          <w:rFonts w:ascii="Arial" w:hAnsi="Arial"/>
        </w:rPr>
        <w:t>inrichtingstrends</w:t>
      </w:r>
      <w:r w:rsidRPr="00544CEF">
        <w:rPr>
          <w:rFonts w:ascii="Arial" w:hAnsi="Arial"/>
        </w:rPr>
        <w:t xml:space="preserve"> voor </w:t>
      </w:r>
      <w:r>
        <w:rPr>
          <w:rFonts w:ascii="Arial" w:hAnsi="Arial"/>
        </w:rPr>
        <w:t>het komende half</w:t>
      </w:r>
      <w:r w:rsidR="00EE0782">
        <w:rPr>
          <w:rFonts w:ascii="Arial" w:hAnsi="Arial"/>
        </w:rPr>
        <w:t xml:space="preserve"> </w:t>
      </w:r>
      <w:r>
        <w:rPr>
          <w:rFonts w:ascii="Arial" w:hAnsi="Arial"/>
        </w:rPr>
        <w:t xml:space="preserve">jaar </w:t>
      </w:r>
      <w:r w:rsidRPr="00544CEF">
        <w:rPr>
          <w:rFonts w:ascii="Arial" w:hAnsi="Arial"/>
        </w:rPr>
        <w:t>als volgt: ‘</w:t>
      </w:r>
      <w:r>
        <w:rPr>
          <w:rFonts w:ascii="Arial" w:hAnsi="Arial"/>
        </w:rPr>
        <w:t xml:space="preserve">Tutti </w:t>
      </w:r>
      <w:proofErr w:type="spellStart"/>
      <w:r>
        <w:rPr>
          <w:rFonts w:ascii="Arial" w:hAnsi="Arial"/>
        </w:rPr>
        <w:t>Colori</w:t>
      </w:r>
      <w:proofErr w:type="spellEnd"/>
      <w:r>
        <w:rPr>
          <w:rFonts w:ascii="Arial" w:hAnsi="Arial"/>
        </w:rPr>
        <w:t>’, ‘Soft Living’</w:t>
      </w:r>
      <w:r w:rsidRPr="00544CEF">
        <w:rPr>
          <w:rFonts w:ascii="Arial" w:hAnsi="Arial"/>
        </w:rPr>
        <w:t>, ‘</w:t>
      </w:r>
      <w:r>
        <w:rPr>
          <w:rFonts w:ascii="Arial" w:hAnsi="Arial"/>
        </w:rPr>
        <w:t xml:space="preserve">Form &amp; </w:t>
      </w:r>
      <w:proofErr w:type="spellStart"/>
      <w:r>
        <w:rPr>
          <w:rFonts w:ascii="Arial" w:hAnsi="Arial"/>
        </w:rPr>
        <w:t>Function</w:t>
      </w:r>
      <w:proofErr w:type="spellEnd"/>
      <w:r>
        <w:rPr>
          <w:rFonts w:ascii="Arial" w:hAnsi="Arial"/>
        </w:rPr>
        <w:t>’ en ‘</w:t>
      </w:r>
      <w:proofErr w:type="spellStart"/>
      <w:r>
        <w:rPr>
          <w:rFonts w:ascii="Arial" w:hAnsi="Arial"/>
        </w:rPr>
        <w:t>Paradise</w:t>
      </w:r>
      <w:proofErr w:type="spellEnd"/>
      <w:r>
        <w:rPr>
          <w:rFonts w:ascii="Arial" w:hAnsi="Arial"/>
        </w:rPr>
        <w:t xml:space="preserve"> at Home’. “Deze vier woonwerelden zijn bronnen van nieuwe energie, ontspanning en levensvreugde”, vertelt Nicole </w:t>
      </w:r>
      <w:proofErr w:type="spellStart"/>
      <w:r>
        <w:rPr>
          <w:rFonts w:ascii="Arial" w:hAnsi="Arial"/>
        </w:rPr>
        <w:t>Emers</w:t>
      </w:r>
      <w:proofErr w:type="spellEnd"/>
      <w:r>
        <w:rPr>
          <w:rFonts w:ascii="Arial" w:hAnsi="Arial"/>
        </w:rPr>
        <w:t xml:space="preserve"> van Hornbach. “Met ruimte voor gezelligheid en vermaak.” </w:t>
      </w:r>
    </w:p>
    <w:p w:rsidR="005B1786" w:rsidRDefault="005B1786" w:rsidP="005B1786">
      <w:pPr>
        <w:spacing w:line="280" w:lineRule="exact"/>
        <w:rPr>
          <w:rFonts w:ascii="Arial" w:hAnsi="Arial"/>
        </w:rPr>
      </w:pPr>
    </w:p>
    <w:p w:rsidR="005B1786" w:rsidRPr="00CC5D6A" w:rsidRDefault="00F236C7" w:rsidP="005B1786">
      <w:pPr>
        <w:spacing w:line="280" w:lineRule="exact"/>
        <w:rPr>
          <w:rFonts w:ascii="Arial" w:hAnsi="Arial"/>
          <w:i/>
        </w:rPr>
      </w:pPr>
      <w:r>
        <w:rPr>
          <w:rFonts w:ascii="Arial" w:hAnsi="Arial"/>
          <w:i/>
        </w:rPr>
        <w:t xml:space="preserve">Tutti </w:t>
      </w:r>
      <w:proofErr w:type="spellStart"/>
      <w:r>
        <w:rPr>
          <w:rFonts w:ascii="Arial" w:hAnsi="Arial"/>
          <w:i/>
        </w:rPr>
        <w:t>Colori</w:t>
      </w:r>
      <w:proofErr w:type="spellEnd"/>
      <w:r w:rsidRPr="00CC5D6A">
        <w:rPr>
          <w:rFonts w:ascii="Arial" w:hAnsi="Arial"/>
          <w:i/>
        </w:rPr>
        <w:t>:</w:t>
      </w:r>
      <w:r>
        <w:rPr>
          <w:rFonts w:ascii="Arial" w:hAnsi="Arial"/>
          <w:i/>
        </w:rPr>
        <w:t xml:space="preserve"> ambiance met een </w:t>
      </w:r>
      <w:proofErr w:type="spellStart"/>
      <w:r>
        <w:rPr>
          <w:rFonts w:ascii="Arial" w:hAnsi="Arial"/>
          <w:i/>
        </w:rPr>
        <w:t>funfactor</w:t>
      </w:r>
      <w:proofErr w:type="spellEnd"/>
    </w:p>
    <w:p w:rsidR="005B1786" w:rsidRPr="008F20C1" w:rsidRDefault="00F236C7" w:rsidP="005B1786">
      <w:pPr>
        <w:spacing w:line="280" w:lineRule="exact"/>
        <w:rPr>
          <w:rFonts w:ascii="Arial" w:hAnsi="Arial"/>
        </w:rPr>
      </w:pPr>
      <w:r>
        <w:rPr>
          <w:rFonts w:ascii="Arial" w:hAnsi="Arial"/>
        </w:rPr>
        <w:t>Een wereld zonder grenzen en vol eindeloze creativiteit. Onconventioneel, vlot en experimenteel. I</w:t>
      </w:r>
      <w:r w:rsidRPr="008F20C1">
        <w:rPr>
          <w:rFonts w:ascii="Arial" w:hAnsi="Arial"/>
        </w:rPr>
        <w:t xml:space="preserve">deaal voor zowel de jongere als oudere wooninrichters. </w:t>
      </w:r>
      <w:r>
        <w:rPr>
          <w:rFonts w:ascii="Arial" w:hAnsi="Arial"/>
        </w:rPr>
        <w:t xml:space="preserve">Met voor het goede humeur een palet aan voorjaarsfrisse kleuren, tussen pastel en neon. Kleurexplosies van Sunshine, </w:t>
      </w:r>
      <w:proofErr w:type="spellStart"/>
      <w:r>
        <w:rPr>
          <w:rFonts w:ascii="Arial" w:hAnsi="Arial"/>
        </w:rPr>
        <w:t>Papaya</w:t>
      </w:r>
      <w:proofErr w:type="spellEnd"/>
      <w:r>
        <w:rPr>
          <w:rFonts w:ascii="Arial" w:hAnsi="Arial"/>
        </w:rPr>
        <w:t xml:space="preserve">, </w:t>
      </w:r>
      <w:proofErr w:type="spellStart"/>
      <w:r>
        <w:rPr>
          <w:rFonts w:ascii="Arial" w:hAnsi="Arial"/>
        </w:rPr>
        <w:t>Light</w:t>
      </w:r>
      <w:proofErr w:type="spellEnd"/>
      <w:r>
        <w:rPr>
          <w:rFonts w:ascii="Arial" w:hAnsi="Arial"/>
        </w:rPr>
        <w:t xml:space="preserve"> </w:t>
      </w:r>
      <w:proofErr w:type="spellStart"/>
      <w:r>
        <w:rPr>
          <w:rFonts w:ascii="Arial" w:hAnsi="Arial"/>
        </w:rPr>
        <w:t>Breeze</w:t>
      </w:r>
      <w:proofErr w:type="spellEnd"/>
      <w:r>
        <w:rPr>
          <w:rFonts w:ascii="Arial" w:hAnsi="Arial"/>
        </w:rPr>
        <w:t xml:space="preserve">, Summer-pink, </w:t>
      </w:r>
      <w:proofErr w:type="spellStart"/>
      <w:r>
        <w:rPr>
          <w:rFonts w:ascii="Arial" w:hAnsi="Arial"/>
        </w:rPr>
        <w:t>Lagoon</w:t>
      </w:r>
      <w:proofErr w:type="spellEnd"/>
      <w:r>
        <w:rPr>
          <w:rFonts w:ascii="Arial" w:hAnsi="Arial"/>
        </w:rPr>
        <w:t xml:space="preserve">, Violet Tulip en </w:t>
      </w:r>
      <w:proofErr w:type="spellStart"/>
      <w:r w:rsidRPr="00FD7F34">
        <w:rPr>
          <w:rFonts w:ascii="Arial" w:hAnsi="Arial"/>
        </w:rPr>
        <w:t>Polar</w:t>
      </w:r>
      <w:proofErr w:type="spellEnd"/>
      <w:r w:rsidRPr="00FD7F34">
        <w:rPr>
          <w:rFonts w:ascii="Arial" w:hAnsi="Arial"/>
        </w:rPr>
        <w:t xml:space="preserve"> white. </w:t>
      </w:r>
      <w:r>
        <w:rPr>
          <w:rFonts w:ascii="Arial" w:hAnsi="Arial"/>
        </w:rPr>
        <w:t xml:space="preserve">In balans gebracht met </w:t>
      </w:r>
      <w:proofErr w:type="spellStart"/>
      <w:r>
        <w:rPr>
          <w:rFonts w:ascii="Arial" w:hAnsi="Arial"/>
        </w:rPr>
        <w:t>Colour-blocking</w:t>
      </w:r>
      <w:proofErr w:type="spellEnd"/>
      <w:r>
        <w:rPr>
          <w:rFonts w:ascii="Arial" w:hAnsi="Arial"/>
        </w:rPr>
        <w:t xml:space="preserve">, </w:t>
      </w:r>
      <w:proofErr w:type="spellStart"/>
      <w:r>
        <w:rPr>
          <w:rFonts w:ascii="Arial" w:hAnsi="Arial"/>
        </w:rPr>
        <w:t>zigzag-patronen</w:t>
      </w:r>
      <w:proofErr w:type="spellEnd"/>
      <w:r>
        <w:rPr>
          <w:rFonts w:ascii="Arial" w:hAnsi="Arial"/>
        </w:rPr>
        <w:t xml:space="preserve"> en schilderachtige aquareleffecten. De wereld van </w:t>
      </w:r>
      <w:r w:rsidRPr="00464CED">
        <w:rPr>
          <w:rFonts w:ascii="Arial" w:hAnsi="Arial"/>
          <w:i/>
        </w:rPr>
        <w:t xml:space="preserve">Tutti </w:t>
      </w:r>
      <w:proofErr w:type="spellStart"/>
      <w:r w:rsidR="00EE0782">
        <w:rPr>
          <w:rFonts w:ascii="Arial" w:hAnsi="Arial"/>
          <w:i/>
        </w:rPr>
        <w:t>C</w:t>
      </w:r>
      <w:r w:rsidRPr="00464CED">
        <w:rPr>
          <w:rFonts w:ascii="Arial" w:hAnsi="Arial"/>
          <w:i/>
        </w:rPr>
        <w:t>olori</w:t>
      </w:r>
      <w:proofErr w:type="spellEnd"/>
      <w:r>
        <w:rPr>
          <w:rFonts w:ascii="Arial" w:hAnsi="Arial"/>
        </w:rPr>
        <w:t xml:space="preserve"> staat voor ambiance met een </w:t>
      </w:r>
      <w:proofErr w:type="spellStart"/>
      <w:r>
        <w:rPr>
          <w:rFonts w:ascii="Arial" w:hAnsi="Arial"/>
        </w:rPr>
        <w:t>funfactor</w:t>
      </w:r>
      <w:proofErr w:type="spellEnd"/>
      <w:r>
        <w:rPr>
          <w:rFonts w:ascii="Arial" w:hAnsi="Arial"/>
        </w:rPr>
        <w:t xml:space="preserve">, waarin niet alleen de muren kleurrijk zijn, maar ook de stoffen, spiegellijsten, wandklokken en keukenfronten. Expressionistische afbeeldingen blazen de woning nog meer leven in.  </w:t>
      </w:r>
    </w:p>
    <w:p w:rsidR="005B1786" w:rsidRDefault="005B1786" w:rsidP="005B1786">
      <w:pPr>
        <w:spacing w:line="280" w:lineRule="exact"/>
        <w:rPr>
          <w:rFonts w:ascii="Arial" w:hAnsi="Arial"/>
          <w:b/>
        </w:rPr>
      </w:pPr>
    </w:p>
    <w:p w:rsidR="005B1786" w:rsidRDefault="00F236C7" w:rsidP="005B1786">
      <w:pPr>
        <w:spacing w:line="280" w:lineRule="exact"/>
        <w:rPr>
          <w:rFonts w:ascii="Arial" w:hAnsi="Arial"/>
          <w:i/>
        </w:rPr>
      </w:pPr>
      <w:r>
        <w:rPr>
          <w:rFonts w:ascii="Arial" w:hAnsi="Arial"/>
          <w:i/>
        </w:rPr>
        <w:t>Soft Living</w:t>
      </w:r>
      <w:r w:rsidRPr="00CC5D6A">
        <w:rPr>
          <w:rFonts w:ascii="Arial" w:hAnsi="Arial"/>
          <w:i/>
        </w:rPr>
        <w:t>:</w:t>
      </w:r>
      <w:r>
        <w:rPr>
          <w:rFonts w:ascii="Arial" w:hAnsi="Arial"/>
          <w:i/>
        </w:rPr>
        <w:t xml:space="preserve"> natuurlijke harmonie</w:t>
      </w:r>
    </w:p>
    <w:p w:rsidR="005B1786" w:rsidRDefault="00F236C7" w:rsidP="005B1786">
      <w:pPr>
        <w:spacing w:line="280" w:lineRule="exact"/>
        <w:rPr>
          <w:rFonts w:ascii="Arial" w:hAnsi="Arial"/>
        </w:rPr>
      </w:pPr>
      <w:r>
        <w:rPr>
          <w:rFonts w:ascii="Arial" w:hAnsi="Arial"/>
        </w:rPr>
        <w:t xml:space="preserve">Deze knusse, praktische woonwereld geeft rust en verhoogt het persoonlijk welzijn. De sfeer in huis ademt een natuurlijke harmonie uit, dankzij de warme oppervlakken en afgeronde randen. De zachte pastelkleuren (Blossom, Touch of Mint, </w:t>
      </w:r>
      <w:proofErr w:type="spellStart"/>
      <w:r>
        <w:rPr>
          <w:rFonts w:ascii="Arial" w:hAnsi="Arial"/>
        </w:rPr>
        <w:t>Apricot</w:t>
      </w:r>
      <w:proofErr w:type="spellEnd"/>
      <w:r>
        <w:rPr>
          <w:rFonts w:ascii="Arial" w:hAnsi="Arial"/>
        </w:rPr>
        <w:t xml:space="preserve">, </w:t>
      </w:r>
      <w:proofErr w:type="spellStart"/>
      <w:r>
        <w:rPr>
          <w:rFonts w:ascii="Arial" w:hAnsi="Arial"/>
        </w:rPr>
        <w:t>Smoke</w:t>
      </w:r>
      <w:proofErr w:type="spellEnd"/>
      <w:r>
        <w:rPr>
          <w:rFonts w:ascii="Arial" w:hAnsi="Arial"/>
        </w:rPr>
        <w:t xml:space="preserve"> </w:t>
      </w:r>
      <w:proofErr w:type="spellStart"/>
      <w:r>
        <w:rPr>
          <w:rFonts w:ascii="Arial" w:hAnsi="Arial"/>
        </w:rPr>
        <w:t>Grey</w:t>
      </w:r>
      <w:proofErr w:type="spellEnd"/>
      <w:r>
        <w:rPr>
          <w:rFonts w:ascii="Arial" w:hAnsi="Arial"/>
        </w:rPr>
        <w:t xml:space="preserve">, </w:t>
      </w:r>
      <w:proofErr w:type="spellStart"/>
      <w:r>
        <w:rPr>
          <w:rFonts w:ascii="Arial" w:hAnsi="Arial"/>
        </w:rPr>
        <w:t>Aloe</w:t>
      </w:r>
      <w:proofErr w:type="spellEnd"/>
      <w:r>
        <w:rPr>
          <w:rFonts w:ascii="Arial" w:hAnsi="Arial"/>
        </w:rPr>
        <w:t xml:space="preserve"> Green, </w:t>
      </w:r>
      <w:proofErr w:type="spellStart"/>
      <w:r>
        <w:rPr>
          <w:rFonts w:ascii="Arial" w:hAnsi="Arial"/>
        </w:rPr>
        <w:t>Copper</w:t>
      </w:r>
      <w:proofErr w:type="spellEnd"/>
      <w:r>
        <w:rPr>
          <w:rFonts w:ascii="Arial" w:hAnsi="Arial"/>
        </w:rPr>
        <w:t xml:space="preserve"> Accent en </w:t>
      </w:r>
      <w:proofErr w:type="spellStart"/>
      <w:r>
        <w:rPr>
          <w:rFonts w:ascii="Arial" w:hAnsi="Arial"/>
        </w:rPr>
        <w:t>Eggshell</w:t>
      </w:r>
      <w:proofErr w:type="spellEnd"/>
      <w:r>
        <w:rPr>
          <w:rFonts w:ascii="Arial" w:hAnsi="Arial"/>
        </w:rPr>
        <w:t xml:space="preserve">) geven de ruimte een aangename terughoudendheid en elegante bescheidenheid. </w:t>
      </w:r>
    </w:p>
    <w:p w:rsidR="005B1786" w:rsidRDefault="005B1786" w:rsidP="005B1786">
      <w:pPr>
        <w:spacing w:line="280" w:lineRule="exact"/>
        <w:rPr>
          <w:rFonts w:ascii="Arial" w:hAnsi="Arial"/>
          <w:b/>
        </w:rPr>
      </w:pPr>
    </w:p>
    <w:p w:rsidR="005B1786" w:rsidRPr="00B96D6E" w:rsidRDefault="00F236C7" w:rsidP="005B1786">
      <w:pPr>
        <w:spacing w:line="280" w:lineRule="exact"/>
        <w:rPr>
          <w:rFonts w:ascii="Arial" w:hAnsi="Arial"/>
          <w:i/>
        </w:rPr>
      </w:pPr>
      <w:r w:rsidRPr="00B96D6E">
        <w:rPr>
          <w:rFonts w:ascii="Arial" w:hAnsi="Arial"/>
          <w:i/>
        </w:rPr>
        <w:t xml:space="preserve">Form &amp; </w:t>
      </w:r>
      <w:proofErr w:type="spellStart"/>
      <w:r w:rsidRPr="00B96D6E">
        <w:rPr>
          <w:rFonts w:ascii="Arial" w:hAnsi="Arial"/>
          <w:i/>
        </w:rPr>
        <w:t>Function</w:t>
      </w:r>
      <w:proofErr w:type="spellEnd"/>
      <w:r w:rsidRPr="00B96D6E">
        <w:rPr>
          <w:rFonts w:ascii="Arial" w:hAnsi="Arial"/>
          <w:i/>
        </w:rPr>
        <w:t xml:space="preserve">: </w:t>
      </w:r>
      <w:r>
        <w:rPr>
          <w:rFonts w:ascii="Arial" w:hAnsi="Arial"/>
          <w:i/>
        </w:rPr>
        <w:t>experimenteel wonen</w:t>
      </w:r>
    </w:p>
    <w:p w:rsidR="005B1786" w:rsidRPr="005F388D" w:rsidRDefault="00F236C7" w:rsidP="005B1786">
      <w:pPr>
        <w:spacing w:line="280" w:lineRule="exact"/>
        <w:rPr>
          <w:rFonts w:ascii="Arial" w:hAnsi="Arial"/>
        </w:rPr>
      </w:pPr>
      <w:r>
        <w:rPr>
          <w:rFonts w:ascii="Arial" w:hAnsi="Arial"/>
        </w:rPr>
        <w:t>Deze wereld waarin tegenstellingen een spanningsveld creëren, is v</w:t>
      </w:r>
      <w:r w:rsidRPr="005F388D">
        <w:rPr>
          <w:rFonts w:ascii="Arial" w:hAnsi="Arial"/>
        </w:rPr>
        <w:t>oor</w:t>
      </w:r>
      <w:r>
        <w:rPr>
          <w:rFonts w:ascii="Arial" w:hAnsi="Arial"/>
        </w:rPr>
        <w:t>al geschikt voor</w:t>
      </w:r>
      <w:r w:rsidRPr="005F388D">
        <w:rPr>
          <w:rFonts w:ascii="Arial" w:hAnsi="Arial"/>
        </w:rPr>
        <w:t xml:space="preserve"> </w:t>
      </w:r>
      <w:r>
        <w:rPr>
          <w:rFonts w:ascii="Arial" w:hAnsi="Arial"/>
        </w:rPr>
        <w:t>kantoorruimtes die houden van creativiteit en lef</w:t>
      </w:r>
      <w:r>
        <w:rPr>
          <w:rFonts w:ascii="Arial" w:hAnsi="Arial"/>
          <w:color w:val="FF0000"/>
        </w:rPr>
        <w:t>.</w:t>
      </w:r>
      <w:r>
        <w:rPr>
          <w:rFonts w:ascii="Arial" w:hAnsi="Arial"/>
        </w:rPr>
        <w:t xml:space="preserve"> Voor wie het uitzonderlijke kleurenspel (van </w:t>
      </w:r>
      <w:proofErr w:type="spellStart"/>
      <w:r>
        <w:rPr>
          <w:rFonts w:ascii="Arial" w:hAnsi="Arial"/>
        </w:rPr>
        <w:t>Opal</w:t>
      </w:r>
      <w:proofErr w:type="spellEnd"/>
      <w:r>
        <w:rPr>
          <w:rFonts w:ascii="Arial" w:hAnsi="Arial"/>
        </w:rPr>
        <w:t xml:space="preserve"> White, </w:t>
      </w:r>
      <w:proofErr w:type="spellStart"/>
      <w:r>
        <w:rPr>
          <w:rFonts w:ascii="Arial" w:hAnsi="Arial"/>
        </w:rPr>
        <w:t>Charcoal</w:t>
      </w:r>
      <w:proofErr w:type="spellEnd"/>
      <w:r>
        <w:rPr>
          <w:rFonts w:ascii="Arial" w:hAnsi="Arial"/>
        </w:rPr>
        <w:t xml:space="preserve">, </w:t>
      </w:r>
      <w:proofErr w:type="spellStart"/>
      <w:r>
        <w:rPr>
          <w:rFonts w:ascii="Arial" w:hAnsi="Arial"/>
        </w:rPr>
        <w:t>Quartz-Grey</w:t>
      </w:r>
      <w:proofErr w:type="spellEnd"/>
      <w:r>
        <w:rPr>
          <w:rFonts w:ascii="Arial" w:hAnsi="Arial"/>
        </w:rPr>
        <w:t xml:space="preserve">, </w:t>
      </w:r>
      <w:proofErr w:type="spellStart"/>
      <w:r>
        <w:rPr>
          <w:rFonts w:ascii="Arial" w:hAnsi="Arial"/>
        </w:rPr>
        <w:t>Vivid-Green</w:t>
      </w:r>
      <w:proofErr w:type="spellEnd"/>
      <w:r>
        <w:rPr>
          <w:rFonts w:ascii="Arial" w:hAnsi="Arial"/>
        </w:rPr>
        <w:t xml:space="preserve">, </w:t>
      </w:r>
      <w:proofErr w:type="spellStart"/>
      <w:r>
        <w:rPr>
          <w:rFonts w:ascii="Arial" w:hAnsi="Arial"/>
        </w:rPr>
        <w:t>Atlantic</w:t>
      </w:r>
      <w:proofErr w:type="spellEnd"/>
      <w:r>
        <w:rPr>
          <w:rFonts w:ascii="Arial" w:hAnsi="Arial"/>
        </w:rPr>
        <w:t xml:space="preserve"> Blue, </w:t>
      </w:r>
      <w:proofErr w:type="spellStart"/>
      <w:r>
        <w:rPr>
          <w:rFonts w:ascii="Arial" w:hAnsi="Arial"/>
        </w:rPr>
        <w:t>Springtime</w:t>
      </w:r>
      <w:proofErr w:type="spellEnd"/>
      <w:r>
        <w:rPr>
          <w:rFonts w:ascii="Arial" w:hAnsi="Arial"/>
        </w:rPr>
        <w:t xml:space="preserve"> en </w:t>
      </w:r>
      <w:proofErr w:type="spellStart"/>
      <w:r>
        <w:rPr>
          <w:rFonts w:ascii="Arial" w:hAnsi="Arial"/>
        </w:rPr>
        <w:t>Grey</w:t>
      </w:r>
      <w:proofErr w:type="spellEnd"/>
      <w:r>
        <w:rPr>
          <w:rFonts w:ascii="Arial" w:hAnsi="Arial"/>
        </w:rPr>
        <w:t xml:space="preserve"> Flacon) op waarde weet te schatten. Net als de zwart-witcontrasten, grafische effecten, geometrische oppervlakken en gemixte materialen. </w:t>
      </w:r>
      <w:r w:rsidRPr="00A46532">
        <w:rPr>
          <w:rFonts w:ascii="Arial" w:hAnsi="Arial"/>
          <w:i/>
        </w:rPr>
        <w:t xml:space="preserve">Form &amp; </w:t>
      </w:r>
      <w:proofErr w:type="spellStart"/>
      <w:r w:rsidRPr="00A46532">
        <w:rPr>
          <w:rFonts w:ascii="Arial" w:hAnsi="Arial"/>
          <w:i/>
        </w:rPr>
        <w:t>Function</w:t>
      </w:r>
      <w:proofErr w:type="spellEnd"/>
      <w:r>
        <w:rPr>
          <w:rFonts w:ascii="Arial" w:hAnsi="Arial"/>
        </w:rPr>
        <w:t xml:space="preserve"> staat voor experimenteel wonen, omringd door wilde grafische kunstwerken en verticale strepen. </w:t>
      </w:r>
    </w:p>
    <w:p w:rsidR="005B1786" w:rsidRDefault="005B1786" w:rsidP="005B1786">
      <w:pPr>
        <w:spacing w:line="280" w:lineRule="exact"/>
        <w:rPr>
          <w:rFonts w:ascii="Arial" w:hAnsi="Arial"/>
          <w:b/>
        </w:rPr>
      </w:pPr>
    </w:p>
    <w:p w:rsidR="005B1786" w:rsidRPr="002777B1" w:rsidRDefault="00F236C7" w:rsidP="005B1786">
      <w:pPr>
        <w:spacing w:line="280" w:lineRule="exact"/>
        <w:rPr>
          <w:rFonts w:ascii="Arial" w:hAnsi="Arial"/>
          <w:i/>
          <w:lang w:val="en-US"/>
        </w:rPr>
      </w:pPr>
      <w:r w:rsidRPr="00B635A1">
        <w:rPr>
          <w:rFonts w:ascii="Arial" w:hAnsi="Arial"/>
          <w:i/>
          <w:lang w:val="en-US"/>
        </w:rPr>
        <w:t xml:space="preserve">Paradise at Home: </w:t>
      </w:r>
      <w:proofErr w:type="spellStart"/>
      <w:r w:rsidRPr="00B635A1">
        <w:rPr>
          <w:rFonts w:ascii="Arial" w:hAnsi="Arial"/>
          <w:i/>
          <w:lang w:val="en-US"/>
        </w:rPr>
        <w:t>thuis</w:t>
      </w:r>
      <w:proofErr w:type="spellEnd"/>
      <w:r w:rsidRPr="00B635A1">
        <w:rPr>
          <w:rFonts w:ascii="Arial" w:hAnsi="Arial"/>
          <w:i/>
          <w:lang w:val="en-US"/>
        </w:rPr>
        <w:t xml:space="preserve"> in het theater</w:t>
      </w:r>
    </w:p>
    <w:p w:rsidR="005B1786" w:rsidRPr="00A46532" w:rsidRDefault="00F236C7" w:rsidP="005B1786">
      <w:pPr>
        <w:spacing w:line="280" w:lineRule="exact"/>
        <w:rPr>
          <w:rFonts w:ascii="Arial" w:hAnsi="Arial"/>
        </w:rPr>
      </w:pPr>
      <w:r w:rsidRPr="00A46532">
        <w:rPr>
          <w:rFonts w:ascii="Arial" w:hAnsi="Arial"/>
        </w:rPr>
        <w:t xml:space="preserve">Dit is de wereld waar theater en thuis samenkomen. </w:t>
      </w:r>
      <w:r>
        <w:rPr>
          <w:rFonts w:ascii="Arial" w:hAnsi="Arial"/>
        </w:rPr>
        <w:t xml:space="preserve">Voor mensen die expressionistisch van aard zijn en zich daar niet voor schamen. Die graag hun passie voor toneel en dramatiek tot uiting laten komen in de inrichting; chique kleuren en drukke patronen brengen leven in de brouwerij. Denk aan exotische, groene planten met grote palmbladen, gecombineerd met bloem- en vruchtmotieven. Denk aan de kleurenpracht van </w:t>
      </w:r>
      <w:r w:rsidRPr="00B635A1">
        <w:rPr>
          <w:rFonts w:ascii="Arial" w:hAnsi="Arial"/>
        </w:rPr>
        <w:t xml:space="preserve">Pink </w:t>
      </w:r>
      <w:proofErr w:type="spellStart"/>
      <w:r w:rsidRPr="00B635A1">
        <w:rPr>
          <w:rFonts w:ascii="Arial" w:hAnsi="Arial"/>
        </w:rPr>
        <w:t>Orchid</w:t>
      </w:r>
      <w:proofErr w:type="spellEnd"/>
      <w:r w:rsidRPr="00B635A1">
        <w:rPr>
          <w:rFonts w:ascii="Arial" w:hAnsi="Arial"/>
        </w:rPr>
        <w:t xml:space="preserve">, </w:t>
      </w:r>
      <w:proofErr w:type="spellStart"/>
      <w:r w:rsidRPr="00B635A1">
        <w:rPr>
          <w:rFonts w:ascii="Arial" w:hAnsi="Arial"/>
        </w:rPr>
        <w:t>Flower</w:t>
      </w:r>
      <w:proofErr w:type="spellEnd"/>
      <w:r w:rsidRPr="00B635A1">
        <w:rPr>
          <w:rFonts w:ascii="Arial" w:hAnsi="Arial"/>
        </w:rPr>
        <w:t xml:space="preserve"> Bouquet, Paradise Bird, Palm Green, Green Delight, </w:t>
      </w:r>
      <w:proofErr w:type="spellStart"/>
      <w:r w:rsidRPr="00B635A1">
        <w:rPr>
          <w:rFonts w:ascii="Arial" w:hAnsi="Arial"/>
        </w:rPr>
        <w:t>Light-Sky</w:t>
      </w:r>
      <w:proofErr w:type="spellEnd"/>
      <w:r w:rsidRPr="00B635A1">
        <w:rPr>
          <w:rFonts w:ascii="Arial" w:hAnsi="Arial"/>
        </w:rPr>
        <w:t xml:space="preserve"> en </w:t>
      </w:r>
      <w:proofErr w:type="spellStart"/>
      <w:r w:rsidRPr="00B635A1">
        <w:rPr>
          <w:rFonts w:ascii="Arial" w:hAnsi="Arial"/>
        </w:rPr>
        <w:t>Mysterious</w:t>
      </w:r>
      <w:proofErr w:type="spellEnd"/>
      <w:r w:rsidRPr="00B635A1">
        <w:rPr>
          <w:rFonts w:ascii="Arial" w:hAnsi="Arial"/>
        </w:rPr>
        <w:t xml:space="preserve"> </w:t>
      </w:r>
      <w:proofErr w:type="spellStart"/>
      <w:r w:rsidRPr="00B635A1">
        <w:rPr>
          <w:rFonts w:ascii="Arial" w:hAnsi="Arial"/>
        </w:rPr>
        <w:t>Shimmer</w:t>
      </w:r>
      <w:proofErr w:type="spellEnd"/>
      <w:r w:rsidRPr="00B635A1">
        <w:rPr>
          <w:rFonts w:ascii="Arial" w:hAnsi="Arial"/>
        </w:rPr>
        <w:t>.</w:t>
      </w:r>
      <w:r>
        <w:rPr>
          <w:rFonts w:ascii="Arial" w:hAnsi="Arial"/>
        </w:rPr>
        <w:t xml:space="preserve"> Kortom, hier is werkelijk alles in beweging.</w:t>
      </w:r>
    </w:p>
    <w:bookmarkEnd w:id="0"/>
    <w:p w:rsidR="005B1786" w:rsidRDefault="005B1786" w:rsidP="005B1786">
      <w:pPr>
        <w:spacing w:line="280" w:lineRule="exact"/>
        <w:outlineLvl w:val="0"/>
        <w:rPr>
          <w:rFonts w:ascii="Arial" w:hAnsi="Arial" w:cs="Arial"/>
          <w:b/>
        </w:rPr>
      </w:pPr>
    </w:p>
    <w:p w:rsidR="005B1786" w:rsidRDefault="005B1786" w:rsidP="005B1786">
      <w:pPr>
        <w:spacing w:line="280" w:lineRule="exact"/>
        <w:outlineLvl w:val="0"/>
        <w:rPr>
          <w:rFonts w:ascii="Arial" w:hAnsi="Arial" w:cs="Arial"/>
          <w:b/>
        </w:rPr>
      </w:pPr>
    </w:p>
    <w:p w:rsidR="005B1786" w:rsidRPr="000A7F6C" w:rsidRDefault="00F236C7" w:rsidP="005B1786">
      <w:pPr>
        <w:spacing w:line="280" w:lineRule="exact"/>
        <w:outlineLvl w:val="0"/>
        <w:rPr>
          <w:rFonts w:ascii="Arial" w:hAnsi="Arial" w:cs="Arial"/>
          <w:b/>
        </w:rPr>
      </w:pPr>
      <w:r>
        <w:rPr>
          <w:rFonts w:ascii="Arial" w:hAnsi="Arial" w:cs="Arial"/>
          <w:b/>
        </w:rPr>
        <w:t>O</w:t>
      </w:r>
      <w:r w:rsidRPr="000A7F6C">
        <w:rPr>
          <w:rFonts w:ascii="Arial" w:hAnsi="Arial" w:cs="Arial"/>
          <w:b/>
        </w:rPr>
        <w:t>ver HORNBACH</w:t>
      </w:r>
    </w:p>
    <w:p w:rsidR="005B1786" w:rsidRPr="000A7F6C" w:rsidRDefault="00F236C7" w:rsidP="005B1786">
      <w:pPr>
        <w:spacing w:line="280" w:lineRule="exact"/>
        <w:rPr>
          <w:rFonts w:ascii="Arial" w:hAnsi="Arial" w:cs="Arial"/>
        </w:rPr>
      </w:pPr>
      <w:r w:rsidRPr="000A7F6C">
        <w:rPr>
          <w:rFonts w:ascii="Arial" w:hAnsi="Arial" w:cs="Arial"/>
        </w:rPr>
        <w:t xml:space="preserve">HORNBACH is een onafhankelijke, internationale keten van projectbouwmarkten met tuincentra. Het familiebedrijf heeft een historie </w:t>
      </w:r>
      <w:r>
        <w:rPr>
          <w:rFonts w:ascii="Arial" w:hAnsi="Arial" w:cs="Arial"/>
        </w:rPr>
        <w:t>van ruim 137 jaar en meer dan 15</w:t>
      </w:r>
      <w:r w:rsidRPr="000A7F6C">
        <w:rPr>
          <w:rFonts w:ascii="Arial" w:hAnsi="Arial" w:cs="Arial"/>
        </w:rPr>
        <w:t xml:space="preserve">.000 medewerkers. In Nederland bestaat HORNBACH nu </w:t>
      </w:r>
      <w:r>
        <w:rPr>
          <w:rFonts w:ascii="Arial" w:hAnsi="Arial" w:cs="Arial"/>
        </w:rPr>
        <w:t>achttien</w:t>
      </w:r>
      <w:r w:rsidRPr="000A7F6C">
        <w:rPr>
          <w:rFonts w:ascii="Arial" w:hAnsi="Arial" w:cs="Arial"/>
        </w:rPr>
        <w:t xml:space="preserve"> jaar en telt het inmiddels tien vestigingen. HORNBACH won in 2014 voor de negende keer de Retail Jaarprijs, in de categorie `Beste Bouwmarkt van Nederland’. Tevens is </w:t>
      </w:r>
      <w:r w:rsidR="00EE0782">
        <w:rPr>
          <w:rFonts w:ascii="Arial" w:hAnsi="Arial" w:cs="Arial"/>
        </w:rPr>
        <w:t>HORNBACH</w:t>
      </w:r>
      <w:r w:rsidR="00EE0782" w:rsidRPr="000A7F6C">
        <w:rPr>
          <w:rFonts w:ascii="Arial" w:hAnsi="Arial" w:cs="Arial"/>
        </w:rPr>
        <w:t xml:space="preserve"> </w:t>
      </w:r>
      <w:r w:rsidRPr="000A7F6C">
        <w:rPr>
          <w:rFonts w:ascii="Arial" w:hAnsi="Arial" w:cs="Arial"/>
        </w:rPr>
        <w:t>bij onafhankelijk onderzoek (waarderingsrapport DIY) van GFK al vier keer op rij uit de bus gekomen als best gewaardeerde bouwmarkt. De basis voor de succesvolle HORNBACH-formule zijn de vijf kernwaarden: laagsteprijsgarantie, deskundig advies, competente service, een enorm assortiment (</w:t>
      </w:r>
      <w:r>
        <w:rPr>
          <w:rFonts w:ascii="Arial" w:hAnsi="Arial" w:cs="Arial"/>
        </w:rPr>
        <w:t xml:space="preserve">van </w:t>
      </w:r>
      <w:r w:rsidRPr="000A7F6C">
        <w:rPr>
          <w:rFonts w:ascii="Arial" w:hAnsi="Arial" w:cs="Arial"/>
        </w:rPr>
        <w:t>120.000 artikelen) en grote voorraden (</w:t>
      </w:r>
      <w:r>
        <w:rPr>
          <w:rFonts w:ascii="Arial" w:hAnsi="Arial" w:cs="Arial"/>
        </w:rPr>
        <w:t xml:space="preserve">bij </w:t>
      </w:r>
      <w:r w:rsidRPr="000A7F6C">
        <w:rPr>
          <w:rFonts w:ascii="Arial" w:hAnsi="Arial" w:cs="Arial"/>
        </w:rPr>
        <w:t>50.000 artikelen).</w:t>
      </w:r>
    </w:p>
    <w:p w:rsidR="00546478" w:rsidRPr="000A7F6C" w:rsidRDefault="00546478" w:rsidP="00546478">
      <w:pPr>
        <w:spacing w:line="280" w:lineRule="exact"/>
        <w:rPr>
          <w:rFonts w:ascii="Arial" w:hAnsi="Arial" w:cs="Arial"/>
        </w:rPr>
      </w:pPr>
    </w:p>
    <w:p w:rsidR="00546478" w:rsidRPr="000A7F6C" w:rsidRDefault="00F236C7" w:rsidP="005B1786">
      <w:pPr>
        <w:spacing w:line="280" w:lineRule="exact"/>
        <w:jc w:val="center"/>
        <w:outlineLvl w:val="0"/>
        <w:rPr>
          <w:rFonts w:ascii="Arial" w:hAnsi="Arial" w:cs="Arial"/>
          <w:b/>
        </w:rPr>
      </w:pPr>
      <w:r w:rsidRPr="000A7F6C">
        <w:rPr>
          <w:rFonts w:ascii="Arial" w:hAnsi="Arial" w:cs="Arial"/>
          <w:b/>
        </w:rPr>
        <w:t>Einde persbericht</w:t>
      </w:r>
    </w:p>
    <w:p w:rsidR="00546478" w:rsidRPr="000A7F6C" w:rsidRDefault="00546478" w:rsidP="00546478">
      <w:pPr>
        <w:spacing w:line="280" w:lineRule="exact"/>
        <w:jc w:val="center"/>
        <w:rPr>
          <w:rFonts w:ascii="Arial" w:hAnsi="Arial" w:cs="Arial"/>
          <w:b/>
        </w:rPr>
      </w:pPr>
    </w:p>
    <w:p w:rsidR="00546478" w:rsidRPr="000A7F6C" w:rsidRDefault="00A41DE0" w:rsidP="00546478">
      <w:pPr>
        <w:spacing w:line="280" w:lineRule="exact"/>
        <w:rPr>
          <w:rFonts w:ascii="Arial" w:hAnsi="Arial"/>
          <w:b/>
          <w:bCs/>
        </w:rPr>
      </w:pPr>
      <w:r w:rsidRPr="00A41DE0">
        <w:rPr>
          <w:rFonts w:ascii="Arial" w:hAnsi="Arial" w:cs="Arial"/>
          <w:noProof/>
          <w:lang w:eastAsia="nl-NL"/>
        </w:rPr>
        <w:pict>
          <v:line id="Line 5" o:spid="_x0000_s1026" style="position:absolute;z-index:251659264;visibility:visible;mso-wrap-style:square;mso-width-percent:0;mso-height-percent:0;mso-wrap-distance-left:9pt;mso-wrap-distance-top:-6emu;mso-wrap-distance-right:9pt;mso-wrap-distance-bottom:-6emu;mso-position-horizontal:absolute;mso-position-horizontal-relative:text;mso-position-vertical:absolute;mso-position-vertical-relative:text;mso-width-percent:0;mso-height-percent:0;mso-width-relative:page;mso-height-relative:page" from="5.15pt,9.2pt" to="446.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h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"/>
        </w:pict>
      </w:r>
    </w:p>
    <w:p w:rsidR="00546478" w:rsidRPr="000A7F6C" w:rsidRDefault="00546478" w:rsidP="00546478">
      <w:pPr>
        <w:rPr>
          <w:rFonts w:ascii="Arial" w:hAnsi="Arial"/>
          <w:b/>
          <w:bCs/>
        </w:rPr>
      </w:pPr>
    </w:p>
    <w:p w:rsidR="00546478" w:rsidRPr="000A7F6C" w:rsidRDefault="00F236C7" w:rsidP="00546478">
      <w:pPr>
        <w:spacing w:line="280" w:lineRule="exact"/>
        <w:rPr>
          <w:rFonts w:ascii="Arial" w:hAnsi="Arial" w:cs="Arial"/>
        </w:rPr>
      </w:pPr>
      <w:r w:rsidRPr="000A7F6C">
        <w:rPr>
          <w:rFonts w:ascii="Arial" w:hAnsi="Arial"/>
          <w:b/>
          <w:bCs/>
        </w:rPr>
        <w:t>Noot voor de redactie, niet ter publicatie</w:t>
      </w:r>
      <w:r w:rsidRPr="000A7F6C">
        <w:rPr>
          <w:rFonts w:ascii="Arial" w:hAnsi="Arial"/>
          <w:b/>
          <w:bCs/>
        </w:rPr>
        <w:br/>
      </w:r>
      <w:r w:rsidRPr="000A7F6C">
        <w:rPr>
          <w:rFonts w:ascii="Arial" w:hAnsi="Arial" w:cs="Arial"/>
        </w:rPr>
        <w:t>Voor meer informatie kunt u contact opnemen met:</w:t>
      </w:r>
    </w:p>
    <w:p w:rsidR="00546478" w:rsidRPr="002777B1" w:rsidRDefault="00F236C7" w:rsidP="00546478">
      <w:pPr>
        <w:spacing w:line="280" w:lineRule="exact"/>
        <w:rPr>
          <w:rFonts w:ascii="Arial" w:hAnsi="Arial" w:cs="Arial"/>
          <w:lang w:val="de-DE"/>
        </w:rPr>
      </w:pPr>
      <w:r w:rsidRPr="00B635A1">
        <w:rPr>
          <w:rFonts w:ascii="Arial" w:hAnsi="Arial" w:cs="Arial"/>
          <w:lang w:val="de-DE"/>
        </w:rPr>
        <w:t xml:space="preserve">Hornbach, Michel van </w:t>
      </w:r>
      <w:proofErr w:type="spellStart"/>
      <w:r w:rsidRPr="00B635A1">
        <w:rPr>
          <w:rFonts w:ascii="Arial" w:hAnsi="Arial" w:cs="Arial"/>
          <w:lang w:val="de-DE"/>
        </w:rPr>
        <w:t>Slingerland</w:t>
      </w:r>
      <w:proofErr w:type="spellEnd"/>
      <w:r w:rsidRPr="00B635A1">
        <w:rPr>
          <w:rFonts w:ascii="Arial" w:hAnsi="Arial" w:cs="Arial"/>
          <w:lang w:val="de-DE"/>
        </w:rPr>
        <w:t>, 030 – 266 98 98, michel.vanslingerland@hornbach.com.</w:t>
      </w:r>
    </w:p>
    <w:p w:rsidR="005B1786" w:rsidRDefault="00F236C7" w:rsidP="00546478">
      <w:pPr>
        <w:spacing w:line="280" w:lineRule="exact"/>
        <w:rPr>
          <w:rFonts w:ascii="Arial" w:hAnsi="Arial" w:cs="Arial"/>
        </w:rPr>
      </w:pPr>
      <w:r w:rsidRPr="000A7F6C">
        <w:rPr>
          <w:rFonts w:ascii="Arial" w:hAnsi="Arial" w:cs="Arial"/>
        </w:rPr>
        <w:t xml:space="preserve">Beeldmateriaal kunt u opvragen bij Ilse Spiekerman, Van Hulzen Public Relations, 071 </w:t>
      </w:r>
      <w:r w:rsidRPr="000A7F6C">
        <w:rPr>
          <w:bCs/>
        </w:rPr>
        <w:t>–</w:t>
      </w:r>
      <w:r w:rsidRPr="000A7F6C">
        <w:rPr>
          <w:b/>
          <w:bCs/>
        </w:rPr>
        <w:t xml:space="preserve"> </w:t>
      </w:r>
      <w:r w:rsidRPr="000A7F6C">
        <w:rPr>
          <w:rFonts w:ascii="Arial" w:hAnsi="Arial" w:cs="Arial"/>
        </w:rPr>
        <w:t xml:space="preserve">560 20 60, </w:t>
      </w:r>
      <w:r w:rsidRPr="000A7F6C">
        <w:rPr>
          <w:rFonts w:ascii="Arial" w:hAnsi="Arial" w:cs="Arial"/>
        </w:rPr>
        <w:br/>
        <w:t xml:space="preserve">e-mail </w:t>
      </w:r>
      <w:hyperlink r:id="rId6" w:history="1">
        <w:r w:rsidRPr="000A7F6C">
          <w:rPr>
            <w:rStyle w:val="Hyperlink"/>
            <w:rFonts w:ascii="Arial" w:hAnsi="Arial" w:cs="Arial"/>
          </w:rPr>
          <w:t>ilse.spiekerman@hulzen.nl</w:t>
        </w:r>
      </w:hyperlink>
      <w:r w:rsidRPr="000A7F6C">
        <w:rPr>
          <w:rFonts w:ascii="Arial" w:hAnsi="Arial" w:cs="Arial"/>
        </w:rPr>
        <w:t>. Graag verwijzen wij u ook naar de perspagina van Hornbach: pers</w:t>
      </w:r>
      <w:r>
        <w:rPr>
          <w:rFonts w:ascii="Arial" w:hAnsi="Arial" w:cs="Arial"/>
        </w:rPr>
        <w:t>.</w:t>
      </w:r>
      <w:r w:rsidRPr="000A7F6C">
        <w:rPr>
          <w:rFonts w:ascii="Arial" w:hAnsi="Arial" w:cs="Arial"/>
        </w:rPr>
        <w:t>hornbach.</w:t>
      </w:r>
      <w:r>
        <w:rPr>
          <w:rFonts w:ascii="Arial" w:hAnsi="Arial" w:cs="Arial"/>
        </w:rPr>
        <w:t>nl</w:t>
      </w:r>
      <w:r w:rsidR="00EE0782">
        <w:rPr>
          <w:rFonts w:ascii="Arial" w:hAnsi="Arial" w:cs="Arial"/>
        </w:rPr>
        <w:t>.</w:t>
      </w:r>
      <w:bookmarkStart w:id="1" w:name="_GoBack"/>
      <w:bookmarkEnd w:id="1"/>
    </w:p>
    <w:p w:rsidR="00546478" w:rsidRPr="000A7F6C" w:rsidRDefault="00546478" w:rsidP="00546478">
      <w:pPr>
        <w:spacing w:line="280" w:lineRule="exact"/>
        <w:rPr>
          <w:rFonts w:ascii="Arial" w:hAnsi="Arial" w:cs="Arial"/>
        </w:rPr>
      </w:pPr>
    </w:p>
    <w:p w:rsidR="00546478" w:rsidRPr="000A7F6C" w:rsidRDefault="00F236C7" w:rsidP="00546478">
      <w:pPr>
        <w:spacing w:line="280" w:lineRule="exact"/>
        <w:rPr>
          <w:rFonts w:ascii="Arial" w:hAnsi="Arial"/>
        </w:rPr>
      </w:pPr>
      <w:r w:rsidRPr="000A7F6C">
        <w:rPr>
          <w:rFonts w:ascii="Arial" w:hAnsi="Arial"/>
        </w:rPr>
        <w:t>Hornbach bouwmarkt (Nederland) BV</w:t>
      </w:r>
    </w:p>
    <w:p w:rsidR="00546478" w:rsidRPr="000A7F6C" w:rsidRDefault="00F236C7" w:rsidP="00546478">
      <w:pPr>
        <w:spacing w:line="280" w:lineRule="exact"/>
        <w:rPr>
          <w:rFonts w:ascii="Arial" w:hAnsi="Arial"/>
        </w:rPr>
      </w:pPr>
      <w:r w:rsidRPr="000A7F6C">
        <w:rPr>
          <w:rFonts w:ascii="Arial" w:hAnsi="Arial"/>
        </w:rPr>
        <w:t>Postbus 1099</w:t>
      </w:r>
    </w:p>
    <w:p w:rsidR="00546478" w:rsidRPr="000A7F6C" w:rsidRDefault="00F236C7" w:rsidP="00546478">
      <w:pPr>
        <w:spacing w:line="280" w:lineRule="exact"/>
        <w:rPr>
          <w:rFonts w:ascii="Arial" w:hAnsi="Arial"/>
        </w:rPr>
      </w:pPr>
      <w:r w:rsidRPr="000A7F6C">
        <w:rPr>
          <w:rFonts w:ascii="Arial" w:hAnsi="Arial"/>
        </w:rPr>
        <w:t>3430 BB Nieuwegein</w:t>
      </w:r>
    </w:p>
    <w:p w:rsidR="00546478" w:rsidRPr="000A7F6C" w:rsidRDefault="00F236C7" w:rsidP="00546478">
      <w:pPr>
        <w:spacing w:line="280" w:lineRule="exact"/>
        <w:rPr>
          <w:rFonts w:ascii="Arial" w:hAnsi="Arial"/>
        </w:rPr>
      </w:pPr>
      <w:r w:rsidRPr="000A7F6C">
        <w:rPr>
          <w:rFonts w:ascii="Arial" w:hAnsi="Arial"/>
        </w:rPr>
        <w:t>E-mail: info_nl@hornbach.com</w:t>
      </w:r>
    </w:p>
    <w:p w:rsidR="005B1786" w:rsidRDefault="00A41DE0" w:rsidP="005B1786">
      <w:pPr>
        <w:spacing w:line="280" w:lineRule="exact"/>
      </w:pPr>
      <w:hyperlink r:id="rId7" w:history="1">
        <w:r w:rsidR="00F236C7" w:rsidRPr="000A7F6C">
          <w:rPr>
            <w:rStyle w:val="Hyperlink"/>
            <w:rFonts w:ascii="Arial" w:hAnsi="Arial"/>
          </w:rPr>
          <w:t>www.hornbach.nl</w:t>
        </w:r>
      </w:hyperlink>
    </w:p>
    <w:sectPr w:rsidR="005B1786" w:rsidSect="005B1786">
      <w:headerReference w:type="default" r:id="rId8"/>
      <w:pgSz w:w="11906" w:h="16838"/>
      <w:pgMar w:top="1560" w:right="1558" w:bottom="993" w:left="141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86" w:rsidRDefault="005B1786">
      <w:r>
        <w:separator/>
      </w:r>
    </w:p>
  </w:endnote>
  <w:endnote w:type="continuationSeparator" w:id="0">
    <w:p w:rsidR="005B1786" w:rsidRDefault="005B178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86" w:rsidRDefault="005B1786">
      <w:r>
        <w:separator/>
      </w:r>
    </w:p>
  </w:footnote>
  <w:footnote w:type="continuationSeparator" w:id="0">
    <w:p w:rsidR="005B1786" w:rsidRDefault="005B178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86" w:rsidRDefault="005B1786">
    <w:pPr>
      <w:pStyle w:val="Koptekst"/>
    </w:pPr>
    <w:r>
      <w:rPr>
        <w:noProof/>
        <w:lang w:val="en-US" w:eastAsia="nl-NL"/>
      </w:rPr>
      <w:drawing>
        <wp:anchor distT="0" distB="0" distL="114300" distR="114300" simplePos="0" relativeHeight="251659264" behindDoc="0" locked="0" layoutInCell="1" allowOverlap="1">
          <wp:simplePos x="0" y="0"/>
          <wp:positionH relativeFrom="column">
            <wp:posOffset>3380105</wp:posOffset>
          </wp:positionH>
          <wp:positionV relativeFrom="paragraph">
            <wp:posOffset>170815</wp:posOffset>
          </wp:positionV>
          <wp:extent cx="2120900" cy="561975"/>
          <wp:effectExtent l="0" t="0" r="12700" b="0"/>
          <wp:wrapTight wrapText="bothSides">
            <wp:wrapPolygon edited="0">
              <wp:start x="0" y="0"/>
              <wp:lineTo x="0" y="20502"/>
              <wp:lineTo x="21471" y="20502"/>
              <wp:lineTo x="21471" y="0"/>
              <wp:lineTo x="0" y="0"/>
            </wp:wrapPolygon>
          </wp:wrapTight>
          <wp:docPr id="1" name="Afbeelding 1" descr="HB logo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 logo nieu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120900" cy="5619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546478"/>
    <w:rsid w:val="00181F63"/>
    <w:rsid w:val="002D398F"/>
    <w:rsid w:val="00546478"/>
    <w:rsid w:val="005B1786"/>
    <w:rsid w:val="0061012B"/>
    <w:rsid w:val="007279D9"/>
    <w:rsid w:val="00A41DE0"/>
    <w:rsid w:val="00CB1CC7"/>
    <w:rsid w:val="00EE0782"/>
    <w:rsid w:val="00F236C7"/>
    <w:rsid w:val="00F81509"/>
  </w:rsids>
  <m:mathPr>
    <m:mathFont m:val="Century Schoolbook"/>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18"/>
        <w:szCs w:val="18"/>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46478"/>
    <w:rPr>
      <w:rFonts w:ascii="Times New Roman" w:eastAsia="Times New Roman" w:hAnsi="Times New Roman" w:cs="Times New Roman"/>
      <w:sz w:val="20"/>
      <w:szCs w:val="20"/>
      <w:lang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link w:val="KoptekstTeken"/>
    <w:rsid w:val="00546478"/>
    <w:pPr>
      <w:tabs>
        <w:tab w:val="center" w:pos="4536"/>
        <w:tab w:val="right" w:pos="9072"/>
      </w:tabs>
    </w:pPr>
  </w:style>
  <w:style w:type="character" w:customStyle="1" w:styleId="KoptekstTeken">
    <w:name w:val="Koptekst Teken"/>
    <w:basedOn w:val="Standaardalinea-lettertype"/>
    <w:link w:val="Koptekst"/>
    <w:rsid w:val="00546478"/>
    <w:rPr>
      <w:rFonts w:ascii="Times New Roman" w:eastAsia="Times New Roman" w:hAnsi="Times New Roman" w:cs="Times New Roman"/>
      <w:sz w:val="20"/>
      <w:szCs w:val="20"/>
      <w:lang w:eastAsia="en-US"/>
    </w:rPr>
  </w:style>
  <w:style w:type="character" w:styleId="Hyperlink">
    <w:name w:val="Hyperlink"/>
    <w:rsid w:val="00546478"/>
    <w:rPr>
      <w:color w:val="0000FF"/>
      <w:u w:val="single"/>
    </w:rPr>
  </w:style>
  <w:style w:type="paragraph" w:styleId="Tekstopmerking">
    <w:name w:val="annotation text"/>
    <w:basedOn w:val="Normaal"/>
    <w:link w:val="TekstopmerkingTeken"/>
    <w:semiHidden/>
    <w:rsid w:val="00546478"/>
    <w:rPr>
      <w:sz w:val="24"/>
      <w:szCs w:val="24"/>
    </w:rPr>
  </w:style>
  <w:style w:type="character" w:customStyle="1" w:styleId="TekstopmerkingTeken">
    <w:name w:val="Tekst opmerking Teken"/>
    <w:basedOn w:val="Standaardalinea-lettertype"/>
    <w:link w:val="Tekstopmerking"/>
    <w:semiHidden/>
    <w:rsid w:val="00546478"/>
    <w:rPr>
      <w:rFonts w:ascii="Times New Roman" w:eastAsia="Times New Roman" w:hAnsi="Times New Roman" w:cs="Times New Roman"/>
      <w:sz w:val="24"/>
      <w:szCs w:val="24"/>
      <w:lang w:eastAsia="en-US"/>
    </w:rPr>
  </w:style>
  <w:style w:type="character" w:styleId="GevolgdeHyperlink">
    <w:name w:val="FollowedHyperlink"/>
    <w:basedOn w:val="Standaardalinea-lettertype"/>
    <w:uiPriority w:val="99"/>
    <w:semiHidden/>
    <w:unhideWhenUsed/>
    <w:rsid w:val="00292931"/>
    <w:rPr>
      <w:color w:val="800080" w:themeColor="followedHyperlink"/>
      <w:u w:val="single"/>
    </w:rPr>
  </w:style>
  <w:style w:type="character" w:styleId="Verwijzingopmerking">
    <w:name w:val="annotation reference"/>
    <w:basedOn w:val="Standaardalinea-lettertype"/>
    <w:uiPriority w:val="99"/>
    <w:semiHidden/>
    <w:unhideWhenUsed/>
    <w:rsid w:val="00830279"/>
    <w:rPr>
      <w:sz w:val="18"/>
      <w:szCs w:val="18"/>
    </w:rPr>
  </w:style>
  <w:style w:type="paragraph" w:styleId="Onderwerpvanopmerking">
    <w:name w:val="annotation subject"/>
    <w:basedOn w:val="Tekstopmerking"/>
    <w:next w:val="Tekstopmerking"/>
    <w:link w:val="OnderwerpvanopmerkingTeken"/>
    <w:uiPriority w:val="99"/>
    <w:semiHidden/>
    <w:unhideWhenUsed/>
    <w:rsid w:val="00830279"/>
    <w:rPr>
      <w:b/>
      <w:bCs/>
      <w:sz w:val="20"/>
      <w:szCs w:val="20"/>
    </w:rPr>
  </w:style>
  <w:style w:type="character" w:customStyle="1" w:styleId="OnderwerpvanopmerkingTeken">
    <w:name w:val="Onderwerp van opmerking Teken"/>
    <w:basedOn w:val="TekstopmerkingTeken"/>
    <w:link w:val="Onderwerpvanopmerking"/>
    <w:uiPriority w:val="99"/>
    <w:semiHidden/>
    <w:rsid w:val="00830279"/>
    <w:rPr>
      <w:rFonts w:ascii="Times New Roman" w:eastAsia="Times New Roman" w:hAnsi="Times New Roman" w:cs="Times New Roman"/>
      <w:b/>
      <w:bCs/>
      <w:sz w:val="20"/>
      <w:szCs w:val="20"/>
      <w:lang w:eastAsia="en-US"/>
    </w:rPr>
  </w:style>
  <w:style w:type="paragraph" w:styleId="Ballontekst">
    <w:name w:val="Balloon Text"/>
    <w:basedOn w:val="Normaal"/>
    <w:link w:val="BallontekstTeken"/>
    <w:uiPriority w:val="99"/>
    <w:semiHidden/>
    <w:unhideWhenUsed/>
    <w:rsid w:val="0083027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30279"/>
    <w:rPr>
      <w:rFonts w:ascii="Lucida Grande" w:eastAsia="Times New Roman" w:hAnsi="Lucida Grande" w:cs="Lucida Grand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18"/>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6478"/>
    <w:rPr>
      <w:rFonts w:ascii="Times New Roman" w:eastAsia="Times New Roman" w:hAnsi="Times New Roman" w:cs="Times New Roman"/>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46478"/>
    <w:pPr>
      <w:tabs>
        <w:tab w:val="center" w:pos="4536"/>
        <w:tab w:val="right" w:pos="9072"/>
      </w:tabs>
    </w:pPr>
  </w:style>
  <w:style w:type="character" w:customStyle="1" w:styleId="KoptekstChar">
    <w:name w:val="Koptekst Char"/>
    <w:basedOn w:val="Standaardalinea-lettertype"/>
    <w:link w:val="Koptekst"/>
    <w:rsid w:val="00546478"/>
    <w:rPr>
      <w:rFonts w:ascii="Times New Roman" w:eastAsia="Times New Roman" w:hAnsi="Times New Roman" w:cs="Times New Roman"/>
      <w:sz w:val="20"/>
      <w:szCs w:val="20"/>
      <w:lang w:eastAsia="en-US"/>
    </w:rPr>
  </w:style>
  <w:style w:type="character" w:styleId="Hyperlink">
    <w:name w:val="Hyperlink"/>
    <w:rsid w:val="00546478"/>
    <w:rPr>
      <w:color w:val="0000FF"/>
      <w:u w:val="single"/>
    </w:rPr>
  </w:style>
  <w:style w:type="paragraph" w:styleId="Tekstopmerking">
    <w:name w:val="annotation text"/>
    <w:basedOn w:val="Standaard"/>
    <w:link w:val="TekstopmerkingChar"/>
    <w:semiHidden/>
    <w:rsid w:val="00546478"/>
    <w:rPr>
      <w:sz w:val="24"/>
      <w:szCs w:val="24"/>
    </w:rPr>
  </w:style>
  <w:style w:type="character" w:customStyle="1" w:styleId="TekstopmerkingChar">
    <w:name w:val="Tekst opmerking Char"/>
    <w:basedOn w:val="Standaardalinea-lettertype"/>
    <w:link w:val="Tekstopmerking"/>
    <w:semiHidden/>
    <w:rsid w:val="00546478"/>
    <w:rPr>
      <w:rFonts w:ascii="Times New Roman" w:eastAsia="Times New Roman" w:hAnsi="Times New Roman" w:cs="Times New Roman"/>
      <w:sz w:val="24"/>
      <w:szCs w:val="24"/>
      <w:lang w:eastAsia="en-US"/>
    </w:rPr>
  </w:style>
  <w:style w:type="character" w:styleId="GevolgdeHyperlink">
    <w:name w:val="FollowedHyperlink"/>
    <w:basedOn w:val="Standaardalinea-lettertype"/>
    <w:uiPriority w:val="99"/>
    <w:semiHidden/>
    <w:unhideWhenUsed/>
    <w:rsid w:val="00292931"/>
    <w:rPr>
      <w:color w:val="800080" w:themeColor="followedHyperlink"/>
      <w:u w:val="single"/>
    </w:rPr>
  </w:style>
  <w:style w:type="character" w:styleId="Verwijzingopmerking">
    <w:name w:val="annotation reference"/>
    <w:basedOn w:val="Standaardalinea-lettertype"/>
    <w:uiPriority w:val="99"/>
    <w:semiHidden/>
    <w:unhideWhenUsed/>
    <w:rsid w:val="00830279"/>
    <w:rPr>
      <w:sz w:val="18"/>
      <w:szCs w:val="18"/>
    </w:rPr>
  </w:style>
  <w:style w:type="paragraph" w:styleId="Onderwerpvanopmerking">
    <w:name w:val="annotation subject"/>
    <w:basedOn w:val="Tekstopmerking"/>
    <w:next w:val="Tekstopmerking"/>
    <w:link w:val="OnderwerpvanopmerkingChar"/>
    <w:uiPriority w:val="99"/>
    <w:semiHidden/>
    <w:unhideWhenUsed/>
    <w:rsid w:val="00830279"/>
    <w:rPr>
      <w:b/>
      <w:bCs/>
      <w:sz w:val="20"/>
      <w:szCs w:val="20"/>
    </w:rPr>
  </w:style>
  <w:style w:type="character" w:customStyle="1" w:styleId="OnderwerpvanopmerkingChar">
    <w:name w:val="Onderwerp van opmerking Char"/>
    <w:basedOn w:val="TekstopmerkingChar"/>
    <w:link w:val="Onderwerpvanopmerking"/>
    <w:uiPriority w:val="99"/>
    <w:semiHidden/>
    <w:rsid w:val="00830279"/>
    <w:rPr>
      <w:rFonts w:ascii="Times New Roman" w:eastAsia="Times New Roman" w:hAnsi="Times New Roman" w:cs="Times New Roman"/>
      <w:b/>
      <w:bCs/>
      <w:sz w:val="20"/>
      <w:szCs w:val="20"/>
      <w:lang w:eastAsia="en-US"/>
    </w:rPr>
  </w:style>
  <w:style w:type="paragraph" w:styleId="Ballontekst">
    <w:name w:val="Balloon Text"/>
    <w:basedOn w:val="Standaard"/>
    <w:link w:val="BallontekstChar"/>
    <w:uiPriority w:val="99"/>
    <w:semiHidden/>
    <w:unhideWhenUsed/>
    <w:rsid w:val="0083027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30279"/>
    <w:rPr>
      <w:rFonts w:ascii="Lucida Grande" w:eastAsia="Times New Roman" w:hAnsi="Lucida Grande" w:cs="Lucida Grande"/>
      <w:lang w:eastAsia="en-US"/>
    </w:rPr>
  </w:style>
</w:styles>
</file>

<file path=word/webSettings.xml><?xml version="1.0" encoding="utf-8"?>
<w:webSettings xmlns:r="http://schemas.openxmlformats.org/officeDocument/2006/relationships" xmlns:w="http://schemas.openxmlformats.org/wordprocessingml/2006/main">
  <w:divs>
    <w:div w:id="1514261">
      <w:bodyDiv w:val="1"/>
      <w:marLeft w:val="0"/>
      <w:marRight w:val="0"/>
      <w:marTop w:val="0"/>
      <w:marBottom w:val="0"/>
      <w:divBdr>
        <w:top w:val="none" w:sz="0" w:space="0" w:color="auto"/>
        <w:left w:val="none" w:sz="0" w:space="0" w:color="auto"/>
        <w:bottom w:val="none" w:sz="0" w:space="0" w:color="auto"/>
        <w:right w:val="none" w:sz="0" w:space="0" w:color="auto"/>
      </w:divBdr>
    </w:div>
    <w:div w:id="3284508">
      <w:bodyDiv w:val="1"/>
      <w:marLeft w:val="0"/>
      <w:marRight w:val="0"/>
      <w:marTop w:val="0"/>
      <w:marBottom w:val="0"/>
      <w:divBdr>
        <w:top w:val="none" w:sz="0" w:space="0" w:color="auto"/>
        <w:left w:val="none" w:sz="0" w:space="0" w:color="auto"/>
        <w:bottom w:val="none" w:sz="0" w:space="0" w:color="auto"/>
        <w:right w:val="none" w:sz="0" w:space="0" w:color="auto"/>
      </w:divBdr>
    </w:div>
    <w:div w:id="22022683">
      <w:bodyDiv w:val="1"/>
      <w:marLeft w:val="0"/>
      <w:marRight w:val="0"/>
      <w:marTop w:val="0"/>
      <w:marBottom w:val="0"/>
      <w:divBdr>
        <w:top w:val="none" w:sz="0" w:space="0" w:color="auto"/>
        <w:left w:val="none" w:sz="0" w:space="0" w:color="auto"/>
        <w:bottom w:val="none" w:sz="0" w:space="0" w:color="auto"/>
        <w:right w:val="none" w:sz="0" w:space="0" w:color="auto"/>
      </w:divBdr>
    </w:div>
    <w:div w:id="395512172">
      <w:bodyDiv w:val="1"/>
      <w:marLeft w:val="0"/>
      <w:marRight w:val="0"/>
      <w:marTop w:val="0"/>
      <w:marBottom w:val="0"/>
      <w:divBdr>
        <w:top w:val="none" w:sz="0" w:space="0" w:color="auto"/>
        <w:left w:val="none" w:sz="0" w:space="0" w:color="auto"/>
        <w:bottom w:val="none" w:sz="0" w:space="0" w:color="auto"/>
        <w:right w:val="none" w:sz="0" w:space="0" w:color="auto"/>
      </w:divBdr>
    </w:div>
    <w:div w:id="400061583">
      <w:bodyDiv w:val="1"/>
      <w:marLeft w:val="0"/>
      <w:marRight w:val="0"/>
      <w:marTop w:val="0"/>
      <w:marBottom w:val="0"/>
      <w:divBdr>
        <w:top w:val="none" w:sz="0" w:space="0" w:color="auto"/>
        <w:left w:val="none" w:sz="0" w:space="0" w:color="auto"/>
        <w:bottom w:val="none" w:sz="0" w:space="0" w:color="auto"/>
        <w:right w:val="none" w:sz="0" w:space="0" w:color="auto"/>
      </w:divBdr>
    </w:div>
    <w:div w:id="701588854">
      <w:bodyDiv w:val="1"/>
      <w:marLeft w:val="0"/>
      <w:marRight w:val="0"/>
      <w:marTop w:val="0"/>
      <w:marBottom w:val="0"/>
      <w:divBdr>
        <w:top w:val="none" w:sz="0" w:space="0" w:color="auto"/>
        <w:left w:val="none" w:sz="0" w:space="0" w:color="auto"/>
        <w:bottom w:val="none" w:sz="0" w:space="0" w:color="auto"/>
        <w:right w:val="none" w:sz="0" w:space="0" w:color="auto"/>
      </w:divBdr>
    </w:div>
    <w:div w:id="1505509473">
      <w:bodyDiv w:val="1"/>
      <w:marLeft w:val="0"/>
      <w:marRight w:val="0"/>
      <w:marTop w:val="0"/>
      <w:marBottom w:val="0"/>
      <w:divBdr>
        <w:top w:val="none" w:sz="0" w:space="0" w:color="auto"/>
        <w:left w:val="none" w:sz="0" w:space="0" w:color="auto"/>
        <w:bottom w:val="none" w:sz="0" w:space="0" w:color="auto"/>
        <w:right w:val="none" w:sz="0" w:space="0" w:color="auto"/>
      </w:divBdr>
    </w:div>
    <w:div w:id="2128229759">
      <w:bodyDiv w:val="1"/>
      <w:marLeft w:val="0"/>
      <w:marRight w:val="0"/>
      <w:marTop w:val="0"/>
      <w:marBottom w:val="0"/>
      <w:divBdr>
        <w:top w:val="none" w:sz="0" w:space="0" w:color="auto"/>
        <w:left w:val="none" w:sz="0" w:space="0" w:color="auto"/>
        <w:bottom w:val="none" w:sz="0" w:space="0" w:color="auto"/>
        <w:right w:val="none" w:sz="0" w:space="0" w:color="auto"/>
      </w:divBdr>
    </w:div>
    <w:div w:id="2132478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lse.spiekerman@hulzen.nl" TargetMode="External"/><Relationship Id="rId7" Type="http://schemas.openxmlformats.org/officeDocument/2006/relationships/hyperlink" Target="http://www.hornbach.n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658</Words>
  <Characters>3753</Characters>
  <Application>Microsoft Macintosh Word</Application>
  <DocSecurity>0</DocSecurity>
  <Lines>31</Lines>
  <Paragraphs>7</Paragraphs>
  <ScaleCrop>false</ScaleCrop>
  <HeadingPairs>
    <vt:vector size="2" baseType="variant">
      <vt:variant>
        <vt:lpstr>Titel</vt:lpstr>
      </vt:variant>
      <vt:variant>
        <vt:i4>1</vt:i4>
      </vt:variant>
    </vt:vector>
  </HeadingPairs>
  <TitlesOfParts>
    <vt:vector size="1" baseType="lpstr">
      <vt:lpstr/>
    </vt:vector>
  </TitlesOfParts>
  <Company>Hornbach Baumarkt AG</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van Leeuwen</dc:creator>
  <cp:lastModifiedBy>Ilse Spiekerman</cp:lastModifiedBy>
  <cp:revision>3</cp:revision>
  <cp:lastPrinted>2015-04-01T07:06:00Z</cp:lastPrinted>
  <dcterms:created xsi:type="dcterms:W3CDTF">2015-03-31T10:37:00Z</dcterms:created>
  <dcterms:modified xsi:type="dcterms:W3CDTF">2015-04-01T07:51:00Z</dcterms:modified>
</cp:coreProperties>
</file>